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27" w:rsidRDefault="00B11327" w:rsidP="00B11327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C95DA6" w:rsidRPr="00207C01" w:rsidRDefault="00C95DA6" w:rsidP="00C95DA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07C01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95DA6" w:rsidRPr="00207C01" w:rsidRDefault="00C95DA6" w:rsidP="00C95DA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07C01">
        <w:rPr>
          <w:rFonts w:eastAsia="Calibri"/>
          <w:b/>
          <w:sz w:val="28"/>
          <w:szCs w:val="28"/>
          <w:lang w:eastAsia="en-US"/>
        </w:rPr>
        <w:t xml:space="preserve">ИРКУТСКАЯ ОБЛАСТЬ </w:t>
      </w:r>
    </w:p>
    <w:p w:rsidR="00C95DA6" w:rsidRPr="00207C01" w:rsidRDefault="00C95DA6" w:rsidP="00C95DA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07C01">
        <w:rPr>
          <w:rFonts w:eastAsia="Calibri"/>
          <w:b/>
          <w:sz w:val="28"/>
          <w:szCs w:val="28"/>
          <w:lang w:eastAsia="en-US"/>
        </w:rPr>
        <w:t>ЭХИРИТ-БУЛАГАТСКИЙ РАЙОН</w:t>
      </w:r>
    </w:p>
    <w:p w:rsidR="00C95DA6" w:rsidRPr="00207C01" w:rsidRDefault="00C95DA6" w:rsidP="00C95DA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07C01">
        <w:rPr>
          <w:rFonts w:eastAsia="Calibri"/>
          <w:b/>
          <w:sz w:val="28"/>
          <w:szCs w:val="28"/>
          <w:lang w:eastAsia="en-US"/>
        </w:rPr>
        <w:t>МУНИЦИПАЛЬНОЕ ОБРАЗОВАНИЕ «ГАХАНСКОЕ»</w:t>
      </w:r>
    </w:p>
    <w:p w:rsidR="00C95DA6" w:rsidRPr="00092B7C" w:rsidRDefault="00C95DA6" w:rsidP="00C95DA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95DA6" w:rsidRPr="00092B7C" w:rsidRDefault="00C95DA6" w:rsidP="00C95DA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92B7C">
        <w:rPr>
          <w:rFonts w:eastAsia="Calibri"/>
          <w:b/>
          <w:sz w:val="28"/>
          <w:szCs w:val="28"/>
          <w:lang w:eastAsia="en-US"/>
        </w:rPr>
        <w:t>ДУМА</w:t>
      </w:r>
    </w:p>
    <w:p w:rsidR="00C95DA6" w:rsidRPr="00092B7C" w:rsidRDefault="00C95DA6" w:rsidP="00C95DA6">
      <w:pPr>
        <w:ind w:firstLine="709"/>
        <w:jc w:val="center"/>
        <w:rPr>
          <w:b/>
          <w:sz w:val="28"/>
          <w:szCs w:val="28"/>
        </w:rPr>
      </w:pPr>
    </w:p>
    <w:p w:rsidR="00C95DA6" w:rsidRPr="00092B7C" w:rsidRDefault="00C95DA6" w:rsidP="00C95DA6">
      <w:pPr>
        <w:ind w:firstLine="709"/>
        <w:jc w:val="center"/>
        <w:rPr>
          <w:b/>
          <w:sz w:val="28"/>
          <w:szCs w:val="28"/>
        </w:rPr>
      </w:pPr>
    </w:p>
    <w:p w:rsidR="00C95DA6" w:rsidRPr="00092B7C" w:rsidRDefault="00C95DA6" w:rsidP="00C95DA6">
      <w:pPr>
        <w:ind w:firstLine="709"/>
        <w:jc w:val="center"/>
        <w:rPr>
          <w:b/>
          <w:sz w:val="28"/>
          <w:szCs w:val="28"/>
        </w:rPr>
      </w:pPr>
      <w:r w:rsidRPr="00092B7C">
        <w:rPr>
          <w:b/>
          <w:sz w:val="28"/>
          <w:szCs w:val="28"/>
        </w:rPr>
        <w:t xml:space="preserve">РЕШЕНИЕ </w:t>
      </w:r>
    </w:p>
    <w:p w:rsidR="00C95DA6" w:rsidRPr="00092B7C" w:rsidRDefault="00C95DA6" w:rsidP="00C95DA6">
      <w:pPr>
        <w:ind w:firstLine="709"/>
        <w:jc w:val="center"/>
        <w:rPr>
          <w:b/>
          <w:sz w:val="28"/>
          <w:szCs w:val="28"/>
        </w:rPr>
      </w:pPr>
    </w:p>
    <w:p w:rsidR="00C95DA6" w:rsidRDefault="00C95DA6" w:rsidP="00C95DA6">
      <w:pPr>
        <w:jc w:val="both"/>
        <w:rPr>
          <w:sz w:val="28"/>
          <w:szCs w:val="28"/>
        </w:rPr>
      </w:pPr>
      <w:r w:rsidRPr="00092B7C">
        <w:rPr>
          <w:sz w:val="28"/>
          <w:szCs w:val="28"/>
        </w:rPr>
        <w:t>«</w:t>
      </w:r>
      <w:r w:rsidR="00531E51">
        <w:rPr>
          <w:sz w:val="28"/>
          <w:szCs w:val="28"/>
        </w:rPr>
        <w:t>22</w:t>
      </w:r>
      <w:r w:rsidRPr="00092B7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531E51">
        <w:rPr>
          <w:sz w:val="28"/>
          <w:szCs w:val="28"/>
        </w:rPr>
        <w:t xml:space="preserve"> марта </w:t>
      </w:r>
      <w:r w:rsidRPr="00092B7C">
        <w:rPr>
          <w:sz w:val="28"/>
          <w:szCs w:val="28"/>
        </w:rPr>
        <w:t>201</w:t>
      </w:r>
      <w:r w:rsidR="005E6502">
        <w:rPr>
          <w:sz w:val="28"/>
          <w:szCs w:val="28"/>
        </w:rPr>
        <w:t>7</w:t>
      </w:r>
      <w:r w:rsidRPr="00092B7C">
        <w:rPr>
          <w:sz w:val="28"/>
          <w:szCs w:val="28"/>
        </w:rPr>
        <w:t xml:space="preserve"> г.  № </w:t>
      </w:r>
      <w:r w:rsidR="00531E51">
        <w:rPr>
          <w:sz w:val="28"/>
          <w:szCs w:val="28"/>
        </w:rPr>
        <w:t>66</w:t>
      </w:r>
    </w:p>
    <w:p w:rsidR="00C95DA6" w:rsidRPr="00092B7C" w:rsidRDefault="00C95DA6" w:rsidP="00C95DA6">
      <w:pPr>
        <w:ind w:firstLine="709"/>
        <w:jc w:val="both"/>
        <w:rPr>
          <w:sz w:val="28"/>
          <w:szCs w:val="28"/>
        </w:rPr>
      </w:pPr>
      <w:r w:rsidRPr="00092B7C">
        <w:rPr>
          <w:sz w:val="28"/>
          <w:szCs w:val="28"/>
        </w:rPr>
        <w:t xml:space="preserve"> </w:t>
      </w:r>
    </w:p>
    <w:p w:rsidR="00443AC4" w:rsidRDefault="00C95DA6" w:rsidP="00531E5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«</w:t>
      </w:r>
      <w:r w:rsidRPr="00C95DA6">
        <w:rPr>
          <w:sz w:val="20"/>
          <w:szCs w:val="20"/>
        </w:rPr>
        <w:t>О</w:t>
      </w:r>
      <w:r w:rsidR="005E6502">
        <w:rPr>
          <w:sz w:val="20"/>
          <w:szCs w:val="20"/>
        </w:rPr>
        <w:t xml:space="preserve"> внесении изменений и дополнений в </w:t>
      </w:r>
      <w:r w:rsidR="00443AC4">
        <w:rPr>
          <w:sz w:val="20"/>
          <w:szCs w:val="20"/>
        </w:rPr>
        <w:t xml:space="preserve"> </w:t>
      </w:r>
      <w:r w:rsidR="005E6502">
        <w:rPr>
          <w:sz w:val="20"/>
          <w:szCs w:val="20"/>
        </w:rPr>
        <w:t xml:space="preserve"> решение Думы МО «Гаханское»  от 27.05.2014 № 111 «Об утверждении </w:t>
      </w:r>
      <w:r w:rsidR="00443AC4">
        <w:rPr>
          <w:sz w:val="20"/>
          <w:szCs w:val="20"/>
        </w:rPr>
        <w:t>Положения о бюджетном процессе</w:t>
      </w:r>
    </w:p>
    <w:p w:rsidR="00C95DA6" w:rsidRDefault="00443AC4" w:rsidP="00531E51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в муниципальном образовании «Гаханское»»</w:t>
      </w:r>
    </w:p>
    <w:p w:rsidR="00443AC4" w:rsidRDefault="00443AC4" w:rsidP="00C95DA6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443AC4" w:rsidRDefault="00443AC4" w:rsidP="00BF3A9B">
      <w:pPr>
        <w:autoSpaceDE w:val="0"/>
        <w:autoSpaceDN w:val="0"/>
        <w:adjustRightInd w:val="0"/>
        <w:spacing w:line="360" w:lineRule="auto"/>
        <w:outlineLvl w:val="0"/>
        <w:rPr>
          <w:sz w:val="20"/>
          <w:szCs w:val="20"/>
        </w:rPr>
      </w:pPr>
    </w:p>
    <w:p w:rsidR="00443AC4" w:rsidRDefault="00443AC4" w:rsidP="00BF3A9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>
        <w:t xml:space="preserve">На основании протеста прокуратуры Эхирит-Булагатского района от </w:t>
      </w:r>
      <w:r w:rsidR="005E6502">
        <w:t>17</w:t>
      </w:r>
      <w:r>
        <w:t>.0</w:t>
      </w:r>
      <w:r w:rsidR="005E6502">
        <w:t>1</w:t>
      </w:r>
      <w:r>
        <w:t>.201</w:t>
      </w:r>
      <w:r w:rsidR="005E6502">
        <w:t>7</w:t>
      </w:r>
      <w:r>
        <w:t xml:space="preserve"> № 07-29-1</w:t>
      </w:r>
      <w:r w:rsidR="005E6502">
        <w:t>7</w:t>
      </w:r>
      <w:r>
        <w:t xml:space="preserve"> на </w:t>
      </w:r>
      <w:r w:rsidR="005E6502">
        <w:t xml:space="preserve">решение Думы МО «Гаханское» от 27.05.2014 № 11 «Об утверждении </w:t>
      </w:r>
      <w:r>
        <w:t>Положени</w:t>
      </w:r>
      <w:r w:rsidR="00C41632">
        <w:t>я</w:t>
      </w:r>
      <w:r>
        <w:t xml:space="preserve"> о бюджетном процессе в муниципальном образовании «Гаханское»</w:t>
      </w:r>
      <w:r w:rsidR="00C41632">
        <w:t xml:space="preserve"> о приведении</w:t>
      </w:r>
      <w:r w:rsidR="005E6502">
        <w:t xml:space="preserve"> </w:t>
      </w:r>
      <w:r>
        <w:t>в соответстви</w:t>
      </w:r>
      <w:r w:rsidR="00C41632">
        <w:t>е бюджетного законодательства</w:t>
      </w:r>
      <w:r w:rsidR="00A64229">
        <w:t>, Дума</w:t>
      </w:r>
    </w:p>
    <w:p w:rsidR="00A64229" w:rsidRDefault="00A64229" w:rsidP="00BF3A9B">
      <w:pPr>
        <w:autoSpaceDE w:val="0"/>
        <w:autoSpaceDN w:val="0"/>
        <w:adjustRightInd w:val="0"/>
        <w:jc w:val="both"/>
        <w:outlineLvl w:val="0"/>
      </w:pPr>
    </w:p>
    <w:p w:rsidR="00A64229" w:rsidRDefault="00A64229" w:rsidP="00BF3A9B">
      <w:pPr>
        <w:autoSpaceDE w:val="0"/>
        <w:autoSpaceDN w:val="0"/>
        <w:adjustRightInd w:val="0"/>
        <w:jc w:val="center"/>
        <w:outlineLvl w:val="0"/>
      </w:pPr>
      <w:r>
        <w:t>РЕШИЛА:</w:t>
      </w:r>
    </w:p>
    <w:p w:rsidR="00BF3A9B" w:rsidRDefault="00BF3A9B" w:rsidP="00BF3A9B">
      <w:pPr>
        <w:autoSpaceDE w:val="0"/>
        <w:autoSpaceDN w:val="0"/>
        <w:adjustRightInd w:val="0"/>
        <w:jc w:val="center"/>
        <w:outlineLvl w:val="0"/>
      </w:pPr>
    </w:p>
    <w:p w:rsidR="0039716F" w:rsidRDefault="00C41632" w:rsidP="00B11327">
      <w:pPr>
        <w:autoSpaceDE w:val="0"/>
        <w:autoSpaceDN w:val="0"/>
        <w:adjustRightInd w:val="0"/>
        <w:jc w:val="both"/>
        <w:outlineLvl w:val="0"/>
      </w:pPr>
      <w:r>
        <w:t xml:space="preserve">Внести </w:t>
      </w:r>
      <w:r w:rsidR="0039716F">
        <w:t xml:space="preserve">в </w:t>
      </w:r>
      <w:r>
        <w:t>Положени</w:t>
      </w:r>
      <w:r w:rsidR="0039716F">
        <w:t>е</w:t>
      </w:r>
      <w:r>
        <w:t xml:space="preserve"> о бюджетном процессе в муниципальном образовании</w:t>
      </w:r>
      <w:r w:rsidR="0071442F">
        <w:t xml:space="preserve"> «Гаханское»</w:t>
      </w:r>
      <w:r w:rsidR="0039716F">
        <w:t>, утвержденное решением Думы МО «Гаханское» от 27.05.2014 года № 111</w:t>
      </w:r>
      <w:r>
        <w:t xml:space="preserve"> </w:t>
      </w:r>
      <w:r w:rsidR="0039716F">
        <w:t xml:space="preserve">следующие изменения и дополнения: </w:t>
      </w:r>
    </w:p>
    <w:p w:rsidR="0071442F" w:rsidRDefault="0039716F" w:rsidP="00B11327">
      <w:pPr>
        <w:autoSpaceDE w:val="0"/>
        <w:autoSpaceDN w:val="0"/>
        <w:adjustRightInd w:val="0"/>
        <w:jc w:val="both"/>
        <w:outlineLvl w:val="0"/>
      </w:pPr>
      <w:r>
        <w:t xml:space="preserve">- </w:t>
      </w:r>
      <w:r w:rsidR="0071442F">
        <w:t xml:space="preserve"> </w:t>
      </w:r>
      <w:r>
        <w:t xml:space="preserve">пункт 10 статьи 9 </w:t>
      </w:r>
      <w:r w:rsidR="0071442F">
        <w:t>исключить</w:t>
      </w:r>
      <w:r w:rsidR="0015389E">
        <w:t>.</w:t>
      </w:r>
    </w:p>
    <w:p w:rsidR="0015389E" w:rsidRDefault="0039716F" w:rsidP="00B11327">
      <w:pPr>
        <w:spacing w:before="100" w:beforeAutospacing="1" w:after="100" w:afterAutospacing="1"/>
        <w:jc w:val="both"/>
      </w:pPr>
      <w:proofErr w:type="gramStart"/>
      <w:r>
        <w:t xml:space="preserve">- </w:t>
      </w:r>
      <w:r w:rsidR="0071442F">
        <w:t>ст</w:t>
      </w:r>
      <w:r>
        <w:t xml:space="preserve">атью </w:t>
      </w:r>
      <w:r w:rsidR="0071442F">
        <w:t>11  дополнить пунктом 6</w:t>
      </w:r>
      <w:r w:rsidR="0015389E">
        <w:t xml:space="preserve"> следующего содержания: « в</w:t>
      </w:r>
      <w:r w:rsidR="0071442F">
        <w:t>едет реестр источников доходов бюджета по закрепленным за ним источникам доходов на основании перечня источников доходов бюджетов бюджетно</w:t>
      </w:r>
      <w:r w:rsidR="0015389E">
        <w:t>й системы Российской Федерации»; пунктом 7:  «</w:t>
      </w:r>
      <w:r w:rsidR="0015389E" w:rsidRPr="006A451C"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</w:t>
      </w:r>
      <w:r w:rsidR="0015389E">
        <w:t>сийской Федерации.</w:t>
      </w:r>
      <w:proofErr w:type="gramEnd"/>
    </w:p>
    <w:p w:rsidR="0015389E" w:rsidRDefault="0015389E" w:rsidP="00B11327">
      <w:pPr>
        <w:spacing w:before="100" w:beforeAutospacing="1" w:after="100" w:afterAutospacing="1"/>
        <w:jc w:val="both"/>
      </w:pPr>
      <w:r>
        <w:t>-</w:t>
      </w:r>
      <w:r w:rsidRPr="0015389E">
        <w:t xml:space="preserve"> </w:t>
      </w:r>
      <w:r>
        <w:t>в статью 12 добавить пункт 8 следующего содержания: «</w:t>
      </w:r>
      <w:r w:rsidRPr="006A451C">
        <w:t>принимает решение о признании безнадежной к взысканию задолженности по платежам в бюджет</w:t>
      </w:r>
      <w:r>
        <w:t>».</w:t>
      </w:r>
    </w:p>
    <w:p w:rsidR="0015389E" w:rsidRDefault="0015389E" w:rsidP="00B11327">
      <w:pPr>
        <w:spacing w:before="100" w:beforeAutospacing="1" w:after="100" w:afterAutospacing="1"/>
        <w:jc w:val="both"/>
      </w:pPr>
      <w:r>
        <w:t>-</w:t>
      </w:r>
      <w:r w:rsidRPr="0015389E">
        <w:t xml:space="preserve"> </w:t>
      </w:r>
      <w:r>
        <w:t>пункт 6 статьи 13 изложить в следующей редакции:</w:t>
      </w:r>
      <w:r w:rsidRPr="00CF1943">
        <w:t xml:space="preserve"> </w:t>
      </w:r>
      <w:r>
        <w:t>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 добавить пунктом 7 следующего содержания: «составляет обоснования бюджетных ассигнований»</w:t>
      </w:r>
    </w:p>
    <w:p w:rsidR="00531E51" w:rsidRDefault="00531E51" w:rsidP="00531E51">
      <w:pPr>
        <w:spacing w:before="100" w:beforeAutospacing="1" w:after="100" w:afterAutospacing="1"/>
        <w:jc w:val="both"/>
      </w:pPr>
      <w:r>
        <w:t>- статью 17 изложить в следующей редакции:</w:t>
      </w:r>
    </w:p>
    <w:p w:rsidR="00531E51" w:rsidRPr="00531E51" w:rsidRDefault="00531E51" w:rsidP="00531E51">
      <w:pPr>
        <w:jc w:val="both"/>
      </w:pPr>
      <w:r w:rsidRPr="00531E51">
        <w:lastRenderedPageBreak/>
        <w:t xml:space="preserve">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</w:t>
      </w:r>
    </w:p>
    <w:p w:rsidR="00531E51" w:rsidRDefault="00531E51" w:rsidP="00531E51">
      <w:pPr>
        <w:jc w:val="both"/>
      </w:pPr>
      <w:r w:rsidRPr="00531E51">
        <w:t xml:space="preserve">1. Главный распорядитель (распорядитель) бюджетных средств осуществляет внутренний финансовый контроль, направленный </w:t>
      </w:r>
      <w:proofErr w:type="gramStart"/>
      <w:r w:rsidRPr="00531E51">
        <w:t>на</w:t>
      </w:r>
      <w:proofErr w:type="gramEnd"/>
      <w:r w:rsidRPr="00531E51">
        <w:t>:</w:t>
      </w:r>
      <w:r>
        <w:t xml:space="preserve"> </w:t>
      </w:r>
    </w:p>
    <w:p w:rsidR="00531E51" w:rsidRPr="00531E51" w:rsidRDefault="00531E51" w:rsidP="00531E51">
      <w:pPr>
        <w:jc w:val="both"/>
      </w:pPr>
      <w:proofErr w:type="gramStart"/>
      <w:r>
        <w:t xml:space="preserve">- </w:t>
      </w:r>
      <w:r w:rsidRPr="00531E51">
        <w:t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  <w:proofErr w:type="gramEnd"/>
    </w:p>
    <w:p w:rsidR="00531E51" w:rsidRPr="00531E51" w:rsidRDefault="00531E51" w:rsidP="00531E51">
      <w:pPr>
        <w:jc w:val="both"/>
      </w:pPr>
      <w:r>
        <w:t xml:space="preserve">- </w:t>
      </w:r>
      <w:r w:rsidRPr="00531E51">
        <w:t>подготовку и организацию мер по повышению экономности и результативности использования бюджетных средств.</w:t>
      </w:r>
    </w:p>
    <w:p w:rsidR="00531E51" w:rsidRPr="00531E51" w:rsidRDefault="00531E51" w:rsidP="00531E51">
      <w:pPr>
        <w:jc w:val="both"/>
      </w:pPr>
      <w:r w:rsidRPr="00531E51">
        <w:t xml:space="preserve">2. </w:t>
      </w:r>
      <w:proofErr w:type="gramStart"/>
      <w:r w:rsidRPr="00531E51">
        <w:t>Главный администратор (администратор) доходов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  <w:proofErr w:type="gramEnd"/>
    </w:p>
    <w:p w:rsidR="00531E51" w:rsidRPr="00531E51" w:rsidRDefault="00531E51" w:rsidP="00531E51">
      <w:pPr>
        <w:jc w:val="both"/>
      </w:pPr>
      <w:r w:rsidRPr="00531E51">
        <w:t xml:space="preserve">3. </w:t>
      </w:r>
      <w:proofErr w:type="gramStart"/>
      <w:r w:rsidRPr="00531E51">
        <w:t>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</w:t>
      </w:r>
      <w:proofErr w:type="gramEnd"/>
      <w:r w:rsidRPr="00531E51">
        <w:t xml:space="preserve"> финансирования дефицита бюджета.</w:t>
      </w:r>
    </w:p>
    <w:p w:rsidR="00531E51" w:rsidRPr="00531E51" w:rsidRDefault="00531E51" w:rsidP="00531E51">
      <w:pPr>
        <w:jc w:val="both"/>
      </w:pPr>
      <w:r w:rsidRPr="00531E51">
        <w:t>4. 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531E51" w:rsidRPr="00531E51" w:rsidRDefault="00531E51" w:rsidP="00531E51">
      <w:pPr>
        <w:jc w:val="both"/>
      </w:pPr>
      <w:r>
        <w:t>-</w:t>
      </w:r>
      <w:r w:rsidRPr="00531E51">
        <w:t>оценки надежности внутреннего финансового контроля и подготовки рекомендаций по повышению его эффективности;</w:t>
      </w:r>
    </w:p>
    <w:p w:rsidR="00531E51" w:rsidRPr="00531E51" w:rsidRDefault="00531E51" w:rsidP="00531E51">
      <w:pPr>
        <w:jc w:val="both"/>
      </w:pPr>
      <w:r>
        <w:t>-</w:t>
      </w:r>
      <w:r w:rsidRPr="00531E51"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531E51" w:rsidRPr="00531E51" w:rsidRDefault="00531E51" w:rsidP="00531E51">
      <w:pPr>
        <w:jc w:val="both"/>
      </w:pPr>
      <w:r>
        <w:t>-</w:t>
      </w:r>
      <w:r w:rsidRPr="00531E51">
        <w:t>подготовки предложений по повышению экономности и результативности использования бюджетных средств.</w:t>
      </w:r>
    </w:p>
    <w:p w:rsidR="00531E51" w:rsidRPr="00531E51" w:rsidRDefault="00531E51" w:rsidP="00531E51">
      <w:pPr>
        <w:jc w:val="both"/>
      </w:pPr>
      <w:r w:rsidRPr="00531E51">
        <w:t xml:space="preserve">5. </w:t>
      </w:r>
      <w:hyperlink r:id="rId6" w:anchor="/multilink/12112604/paragraph/21034176/number/0" w:history="1">
        <w:proofErr w:type="gramStart"/>
        <w:r w:rsidRPr="00531E51">
          <w:rPr>
            <w:rStyle w:val="a6"/>
          </w:rPr>
          <w:t>Внутренний финансовый контроль</w:t>
        </w:r>
      </w:hyperlink>
      <w:r w:rsidRPr="00531E51">
        <w:t xml:space="preserve"> и </w:t>
      </w:r>
      <w:hyperlink r:id="rId7" w:anchor="/multilink/12112604/paragraph/21034176/number/1" w:history="1">
        <w:r w:rsidRPr="00531E51">
          <w:rPr>
            <w:rStyle w:val="a6"/>
          </w:rPr>
          <w:t>внутренний финансовый аудит</w:t>
        </w:r>
      </w:hyperlink>
      <w:r w:rsidRPr="00531E51">
        <w:t xml:space="preserve"> осуществляются в соответствии с </w:t>
      </w:r>
      <w:hyperlink r:id="rId8" w:anchor="/document/70613414/entry/1000" w:history="1">
        <w:r w:rsidRPr="00531E51">
          <w:rPr>
            <w:rStyle w:val="a6"/>
          </w:rPr>
          <w:t>порядком</w:t>
        </w:r>
      </w:hyperlink>
      <w:r w:rsidRPr="00531E51">
        <w:t>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  <w:proofErr w:type="gramEnd"/>
    </w:p>
    <w:p w:rsidR="0015389E" w:rsidRDefault="0015389E" w:rsidP="00B11327">
      <w:pPr>
        <w:spacing w:before="100" w:beforeAutospacing="1" w:after="100" w:afterAutospacing="1"/>
        <w:jc w:val="both"/>
      </w:pPr>
      <w:r>
        <w:t>-</w:t>
      </w:r>
      <w:r w:rsidRPr="0015389E">
        <w:t xml:space="preserve"> </w:t>
      </w:r>
      <w:r>
        <w:t>статью 22 изложить в следующей редакции: «</w:t>
      </w:r>
      <w:r w:rsidRPr="00AC3834">
        <w:t xml:space="preserve">Планирование бюджетных ассигнований осуществляется в порядке и в соответствии с методикой, устанавливаемой </w:t>
      </w:r>
      <w:r>
        <w:t>с</w:t>
      </w:r>
      <w:r w:rsidRPr="00AC3834">
        <w:t>оответствующим финансовым органом, с учетом особенностей, установленных пунктом 4</w:t>
      </w:r>
      <w:r>
        <w:t> 174.2 статьи БК РФ.</w:t>
      </w:r>
    </w:p>
    <w:p w:rsidR="0015389E" w:rsidRDefault="0015389E" w:rsidP="00B11327">
      <w:pPr>
        <w:autoSpaceDE w:val="0"/>
        <w:autoSpaceDN w:val="0"/>
        <w:adjustRightInd w:val="0"/>
        <w:jc w:val="both"/>
        <w:outlineLvl w:val="0"/>
      </w:pPr>
      <w:r>
        <w:lastRenderedPageBreak/>
        <w:t>-</w:t>
      </w:r>
      <w:r w:rsidRPr="0015389E">
        <w:t xml:space="preserve"> </w:t>
      </w:r>
      <w:r>
        <w:t>пункт 3 статьи 23 изложить текстом в следующей редакции: « Отчет об использовании бюджетных ассигнований резервного фонда местной администрации прилагается к годовому отчету об исполнении местного бюджета».</w:t>
      </w:r>
    </w:p>
    <w:p w:rsidR="00CD1929" w:rsidRDefault="0015389E" w:rsidP="00B11327">
      <w:pPr>
        <w:spacing w:before="100" w:beforeAutospacing="1" w:after="100" w:afterAutospacing="1"/>
        <w:jc w:val="both"/>
      </w:pPr>
      <w:r>
        <w:t>- д</w:t>
      </w:r>
      <w:r w:rsidR="00CD1929">
        <w:t xml:space="preserve">ополнить </w:t>
      </w:r>
      <w:r>
        <w:t>с</w:t>
      </w:r>
      <w:r w:rsidR="00CD1929">
        <w:t>т</w:t>
      </w:r>
      <w:r>
        <w:t>атью</w:t>
      </w:r>
      <w:r w:rsidR="00CD1929">
        <w:t xml:space="preserve"> 25 п</w:t>
      </w:r>
      <w:r>
        <w:t>унктом 8 следующего</w:t>
      </w:r>
      <w:r w:rsidR="00CD1929">
        <w:t xml:space="preserve"> содержани</w:t>
      </w:r>
      <w:r>
        <w:t>я</w:t>
      </w:r>
      <w:r w:rsidR="00CD1929">
        <w:t xml:space="preserve">: «реестры </w:t>
      </w:r>
      <w:proofErr w:type="gramStart"/>
      <w:r w:rsidR="00CD1929">
        <w:t>источников доходов бюджетов бюджетной системы Российской Федерации</w:t>
      </w:r>
      <w:proofErr w:type="gramEnd"/>
      <w:r w:rsidR="00CD1929">
        <w:t xml:space="preserve">; </w:t>
      </w:r>
    </w:p>
    <w:p w:rsidR="0015389E" w:rsidRDefault="0015389E" w:rsidP="00531E51">
      <w:pPr>
        <w:spacing w:before="100" w:beforeAutospacing="1"/>
        <w:jc w:val="both"/>
      </w:pPr>
      <w:r>
        <w:t xml:space="preserve">- статью 37 изложить текстом в следующей редакции: </w:t>
      </w:r>
    </w:p>
    <w:p w:rsidR="0015389E" w:rsidRDefault="0015389E" w:rsidP="00531E51">
      <w:pPr>
        <w:jc w:val="both"/>
      </w:pPr>
      <w:r>
        <w:t>«1. Бюджетная смета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15389E" w:rsidRDefault="0015389E" w:rsidP="00B11327">
      <w:pPr>
        <w:ind w:firstLine="708"/>
        <w:jc w:val="both"/>
      </w:pPr>
      <w:r>
        <w:t>Бюджетная смета казенного учреждения, являющегося органом государственной власти (государственным органом), органом управления государственным внебюджетным фондом,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15389E" w:rsidRDefault="0015389E" w:rsidP="00B11327">
      <w:pPr>
        <w:jc w:val="both"/>
      </w:pPr>
      <w: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15389E" w:rsidRDefault="0015389E" w:rsidP="00B11327">
      <w:pPr>
        <w:ind w:firstLine="708"/>
        <w:jc w:val="both"/>
      </w:pPr>
      <w:proofErr w:type="gramStart"/>
      <w: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нужд.</w:t>
      </w:r>
      <w:proofErr w:type="gramEnd"/>
    </w:p>
    <w:p w:rsidR="0015389E" w:rsidRDefault="0015389E" w:rsidP="00B11327">
      <w:pPr>
        <w:ind w:firstLine="708"/>
        <w:jc w:val="both"/>
      </w:pPr>
      <w: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15389E" w:rsidRDefault="0015389E" w:rsidP="00B11327">
      <w:pPr>
        <w:ind w:firstLine="708"/>
        <w:jc w:val="both"/>
      </w:pPr>
      <w:proofErr w:type="gramStart"/>
      <w:r>
        <w:t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  <w:proofErr w:type="gramEnd"/>
    </w:p>
    <w:p w:rsidR="0015389E" w:rsidRDefault="0015389E" w:rsidP="00531E51">
      <w:pPr>
        <w:pStyle w:val="s15"/>
        <w:spacing w:after="0" w:afterAutospacing="0"/>
        <w:jc w:val="both"/>
      </w:pPr>
      <w:r>
        <w:t>- пункт</w:t>
      </w:r>
      <w:r w:rsidR="00E110CD">
        <w:t xml:space="preserve"> 2 ст</w:t>
      </w:r>
      <w:r>
        <w:t>атьи</w:t>
      </w:r>
      <w:r w:rsidR="00E110CD">
        <w:t xml:space="preserve"> 40 изложить </w:t>
      </w:r>
      <w:r>
        <w:t xml:space="preserve">текстом </w:t>
      </w:r>
      <w:r w:rsidR="00E110CD">
        <w:t>в следующей редакции:</w:t>
      </w:r>
      <w:r w:rsidR="00E110CD" w:rsidRPr="00E110CD">
        <w:t xml:space="preserve"> </w:t>
      </w:r>
    </w:p>
    <w:p w:rsidR="0015389E" w:rsidRDefault="0015389E" w:rsidP="00531E51">
      <w:pPr>
        <w:pStyle w:val="s15"/>
        <w:spacing w:before="0" w:beforeAutospacing="0" w:after="0" w:afterAutospacing="0"/>
        <w:ind w:firstLine="708"/>
        <w:jc w:val="both"/>
      </w:pPr>
      <w:r>
        <w:t>«</w:t>
      </w:r>
      <w:r w:rsidR="00E110CD" w:rsidRPr="00E110CD">
        <w:t>Отдельными приложениями к решению об исполнении бюджета за отчетный финансовый год ут</w:t>
      </w:r>
      <w:r w:rsidR="00B11327">
        <w:t>верждаются следующие показатели:</w:t>
      </w:r>
    </w:p>
    <w:p w:rsidR="00E110CD" w:rsidRPr="00E110CD" w:rsidRDefault="00E110CD" w:rsidP="00531E51">
      <w:pPr>
        <w:pStyle w:val="s15"/>
        <w:spacing w:before="0" w:beforeAutospacing="0" w:after="0" w:afterAutospacing="0"/>
        <w:jc w:val="both"/>
      </w:pPr>
      <w:r>
        <w:t>1)</w:t>
      </w:r>
      <w:r w:rsidRPr="00E110CD">
        <w:t xml:space="preserve">доходов бюджета по кодам </w:t>
      </w:r>
      <w:hyperlink r:id="rId9" w:anchor="/document/70408460/entry/1000" w:history="1">
        <w:r w:rsidRPr="00E110CD">
          <w:rPr>
            <w:color w:val="0000FF"/>
            <w:u w:val="single"/>
          </w:rPr>
          <w:t>классификации доходов</w:t>
        </w:r>
      </w:hyperlink>
      <w:r w:rsidRPr="00E110CD">
        <w:t xml:space="preserve"> бюджетов;</w:t>
      </w:r>
    </w:p>
    <w:p w:rsidR="00E110CD" w:rsidRPr="00E110CD" w:rsidRDefault="00E110CD" w:rsidP="00B11327">
      <w:pPr>
        <w:jc w:val="both"/>
      </w:pPr>
      <w:r>
        <w:t xml:space="preserve">2) </w:t>
      </w:r>
      <w:r w:rsidRPr="00E110CD">
        <w:t>расходов бюджета по ведомственной структуре расходов соответствующего бюджета;</w:t>
      </w:r>
    </w:p>
    <w:p w:rsidR="00E110CD" w:rsidRPr="00E110CD" w:rsidRDefault="00E110CD" w:rsidP="00B11327">
      <w:pPr>
        <w:jc w:val="both"/>
      </w:pPr>
      <w:r>
        <w:t xml:space="preserve">3) </w:t>
      </w:r>
      <w:r w:rsidRPr="00E110CD">
        <w:t>расходов бюджета по разделам и подразделам классификации расходов бюджетов;</w:t>
      </w:r>
    </w:p>
    <w:p w:rsidR="00E110CD" w:rsidRPr="00E110CD" w:rsidRDefault="00E110CD" w:rsidP="00B11327">
      <w:pPr>
        <w:jc w:val="both"/>
      </w:pPr>
      <w:r>
        <w:t xml:space="preserve">4) </w:t>
      </w:r>
      <w:r w:rsidRPr="00E110CD">
        <w:t xml:space="preserve">источников финансирования дефицита бюджета по кодам </w:t>
      </w:r>
      <w:hyperlink r:id="rId10" w:anchor="/document/70408460/entry/6000" w:history="1">
        <w:proofErr w:type="gramStart"/>
        <w:r w:rsidRPr="00BF3A9B">
          <w:rPr>
            <w:color w:val="0000FF"/>
          </w:rPr>
          <w:t>классификации источников финансирования дефицитов</w:t>
        </w:r>
      </w:hyperlink>
      <w:r w:rsidRPr="00E110CD">
        <w:t xml:space="preserve"> бюджетов</w:t>
      </w:r>
      <w:proofErr w:type="gramEnd"/>
      <w:r w:rsidRPr="00E110CD">
        <w:t>;</w:t>
      </w:r>
    </w:p>
    <w:p w:rsidR="00E110CD" w:rsidRDefault="00E110CD" w:rsidP="00B11327">
      <w:pPr>
        <w:jc w:val="both"/>
      </w:pPr>
      <w:r>
        <w:t>5) Р</w:t>
      </w:r>
      <w:r w:rsidRPr="00E110CD">
        <w:t>ешением</w:t>
      </w:r>
      <w:r>
        <w:t xml:space="preserve"> Думы</w:t>
      </w:r>
      <w:r w:rsidRPr="00E110CD">
        <w:t xml:space="preserve"> об исполнении бюджета также утверждаются иные показатели, установ</w:t>
      </w:r>
      <w:r>
        <w:t>ленные соответственно БК РФ</w:t>
      </w:r>
      <w:r w:rsidRPr="00E110CD">
        <w:t>, законом субъекта Российской Федерации, муниципальным правовым актом органа муниципального образования для решения об исполнении бюджета.</w:t>
      </w:r>
    </w:p>
    <w:p w:rsidR="00B11327" w:rsidRDefault="00BF3A9B" w:rsidP="00B11327">
      <w:pPr>
        <w:spacing w:before="100" w:beforeAutospacing="1" w:after="100" w:afterAutospacing="1"/>
        <w:jc w:val="both"/>
      </w:pPr>
      <w:r>
        <w:t>- пункт</w:t>
      </w:r>
      <w:r w:rsidR="00F9210C">
        <w:t xml:space="preserve"> 3 ст</w:t>
      </w:r>
      <w:r>
        <w:t xml:space="preserve">атьи </w:t>
      </w:r>
      <w:r w:rsidR="00F9210C">
        <w:t xml:space="preserve">47 изложить </w:t>
      </w:r>
      <w:r>
        <w:t xml:space="preserve">текстом </w:t>
      </w:r>
      <w:r w:rsidR="00F9210C">
        <w:t>в следующей редакции:</w:t>
      </w:r>
    </w:p>
    <w:p w:rsidR="00F9210C" w:rsidRPr="00BF3A9B" w:rsidRDefault="00F9210C" w:rsidP="00B11327">
      <w:pPr>
        <w:ind w:firstLine="547"/>
        <w:jc w:val="both"/>
      </w:pPr>
      <w:r w:rsidRPr="00BF3A9B">
        <w:lastRenderedPageBreak/>
        <w:t>«</w:t>
      </w:r>
      <w:hyperlink r:id="rId11" w:history="1">
        <w:r w:rsidRPr="00BF3A9B">
          <w:rPr>
            <w:color w:val="0000FF"/>
            <w:u w:val="single"/>
          </w:rPr>
          <w:t>Порядок</w:t>
        </w:r>
      </w:hyperlink>
      <w:r w:rsidRPr="00BF3A9B"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</w:t>
      </w:r>
      <w:r w:rsidR="00FC2459" w:rsidRPr="00BF3A9B">
        <w:t xml:space="preserve">олю определяется </w:t>
      </w:r>
      <w:r w:rsidRPr="00BF3A9B">
        <w:t>муниципальными правовыми актами местных администраций, а также стандартами осуществления внутреннего муниципального финансового контроля.</w:t>
      </w:r>
    </w:p>
    <w:p w:rsidR="00F9210C" w:rsidRPr="00BF3A9B" w:rsidRDefault="00F9210C" w:rsidP="00B11327">
      <w:pPr>
        <w:ind w:firstLine="547"/>
        <w:jc w:val="both"/>
      </w:pPr>
      <w:proofErr w:type="gramStart"/>
      <w:r w:rsidRPr="00BF3A9B"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Pr="00BF3A9B"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F9210C" w:rsidRPr="00BF3A9B" w:rsidRDefault="00F9210C" w:rsidP="00B11327">
      <w:pPr>
        <w:ind w:firstLine="547"/>
        <w:jc w:val="both"/>
      </w:pPr>
      <w:r w:rsidRPr="00BF3A9B">
        <w:t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местных администраций.</w:t>
      </w:r>
    </w:p>
    <w:p w:rsidR="00F9210C" w:rsidRPr="00BF3A9B" w:rsidRDefault="00F9210C" w:rsidP="00BF3A9B">
      <w:pPr>
        <w:tabs>
          <w:tab w:val="left" w:pos="1023"/>
        </w:tabs>
        <w:spacing w:after="200" w:line="360" w:lineRule="auto"/>
        <w:jc w:val="both"/>
        <w:rPr>
          <w:rFonts w:ascii="Calibri" w:eastAsia="Calibri" w:hAnsi="Calibri"/>
          <w:lang w:eastAsia="en-US"/>
        </w:rPr>
      </w:pPr>
    </w:p>
    <w:p w:rsidR="00AC3834" w:rsidRPr="00E110CD" w:rsidRDefault="00AC3834" w:rsidP="00BF3A9B">
      <w:pPr>
        <w:spacing w:before="100" w:beforeAutospacing="1" w:after="100" w:afterAutospacing="1"/>
        <w:jc w:val="both"/>
      </w:pPr>
    </w:p>
    <w:p w:rsidR="00E110CD" w:rsidRPr="00E110CD" w:rsidRDefault="00E110CD" w:rsidP="00E110CD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E110CD" w:rsidRDefault="00E110CD" w:rsidP="00CC10E9">
      <w:pPr>
        <w:autoSpaceDE w:val="0"/>
        <w:autoSpaceDN w:val="0"/>
        <w:adjustRightInd w:val="0"/>
        <w:jc w:val="both"/>
        <w:outlineLvl w:val="0"/>
      </w:pPr>
    </w:p>
    <w:p w:rsidR="00CC10E9" w:rsidRPr="00443AC4" w:rsidRDefault="00CC10E9" w:rsidP="00CC10E9">
      <w:pPr>
        <w:autoSpaceDE w:val="0"/>
        <w:autoSpaceDN w:val="0"/>
        <w:adjustRightInd w:val="0"/>
        <w:jc w:val="center"/>
        <w:outlineLvl w:val="0"/>
      </w:pPr>
      <w:r>
        <w:t>Глава МО                                                                           И.Н. Михаханов</w:t>
      </w:r>
    </w:p>
    <w:p w:rsidR="00B53A5B" w:rsidRDefault="00B53A5B" w:rsidP="00C95DA6"/>
    <w:p w:rsidR="00C95DA6" w:rsidRDefault="00C95DA6" w:rsidP="00C95DA6"/>
    <w:p w:rsidR="00C95DA6" w:rsidRDefault="00C95DA6" w:rsidP="00C95DA6"/>
    <w:p w:rsidR="00CC10E9" w:rsidRDefault="00CC10E9" w:rsidP="00C95DA6"/>
    <w:p w:rsidR="00CC10E9" w:rsidRDefault="00CC10E9" w:rsidP="00C95DA6"/>
    <w:p w:rsidR="00CC10E9" w:rsidRDefault="00CC10E9" w:rsidP="00C95DA6"/>
    <w:p w:rsidR="00CC10E9" w:rsidRDefault="00CC10E9" w:rsidP="00C95DA6"/>
    <w:p w:rsidR="00CC10E9" w:rsidRDefault="00CC10E9" w:rsidP="00C95DA6"/>
    <w:p w:rsidR="00CC10E9" w:rsidRDefault="00CC10E9" w:rsidP="00C95DA6"/>
    <w:sectPr w:rsidR="00CC10E9" w:rsidSect="00B5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4A7"/>
    <w:multiLevelType w:val="hybridMultilevel"/>
    <w:tmpl w:val="599C4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5C69"/>
    <w:multiLevelType w:val="singleLevel"/>
    <w:tmpl w:val="1B72550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A6"/>
    <w:rsid w:val="00072DAD"/>
    <w:rsid w:val="00121480"/>
    <w:rsid w:val="00145269"/>
    <w:rsid w:val="0015389E"/>
    <w:rsid w:val="001B0040"/>
    <w:rsid w:val="0039716F"/>
    <w:rsid w:val="003E358F"/>
    <w:rsid w:val="00443AC4"/>
    <w:rsid w:val="004D4240"/>
    <w:rsid w:val="004E5E15"/>
    <w:rsid w:val="00531E51"/>
    <w:rsid w:val="005442CF"/>
    <w:rsid w:val="005E6502"/>
    <w:rsid w:val="006534C5"/>
    <w:rsid w:val="00690F02"/>
    <w:rsid w:val="006A451C"/>
    <w:rsid w:val="0071442F"/>
    <w:rsid w:val="0071484F"/>
    <w:rsid w:val="007428C3"/>
    <w:rsid w:val="008C5465"/>
    <w:rsid w:val="00A35B8B"/>
    <w:rsid w:val="00A64229"/>
    <w:rsid w:val="00AC3834"/>
    <w:rsid w:val="00B11327"/>
    <w:rsid w:val="00B13DE4"/>
    <w:rsid w:val="00B53A5B"/>
    <w:rsid w:val="00BF3A9B"/>
    <w:rsid w:val="00C41632"/>
    <w:rsid w:val="00C7285D"/>
    <w:rsid w:val="00C95DA6"/>
    <w:rsid w:val="00CB73E6"/>
    <w:rsid w:val="00CC10E9"/>
    <w:rsid w:val="00CD1929"/>
    <w:rsid w:val="00CD40BD"/>
    <w:rsid w:val="00CF1943"/>
    <w:rsid w:val="00D426D1"/>
    <w:rsid w:val="00E110CD"/>
    <w:rsid w:val="00F67651"/>
    <w:rsid w:val="00F9210C"/>
    <w:rsid w:val="00FC2459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29"/>
    <w:pPr>
      <w:ind w:left="720"/>
      <w:contextualSpacing/>
    </w:pPr>
  </w:style>
  <w:style w:type="paragraph" w:customStyle="1" w:styleId="ConsPlusTitle">
    <w:name w:val="ConsPlusTitle"/>
    <w:rsid w:val="00CC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90F02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5">
    <w:name w:val="Основной текст с отступом Знак"/>
    <w:basedOn w:val="a0"/>
    <w:link w:val="a4"/>
    <w:rsid w:val="00690F0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s15">
    <w:name w:val="s_15"/>
    <w:basedOn w:val="a"/>
    <w:rsid w:val="00E110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31E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1E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E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29"/>
    <w:pPr>
      <w:ind w:left="720"/>
      <w:contextualSpacing/>
    </w:pPr>
  </w:style>
  <w:style w:type="paragraph" w:customStyle="1" w:styleId="ConsPlusTitle">
    <w:name w:val="ConsPlusTitle"/>
    <w:rsid w:val="00CC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90F02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5">
    <w:name w:val="Основной текст с отступом Знак"/>
    <w:basedOn w:val="a0"/>
    <w:link w:val="a4"/>
    <w:rsid w:val="00690F02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s15">
    <w:name w:val="s_15"/>
    <w:basedOn w:val="a"/>
    <w:rsid w:val="00E110C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31E5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1E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www.consultant.ru/cons/cgi/online.cgi?req=doc&amp;base=LAW&amp;n=204175&amp;rnd=244973.2121614957&amp;dst=100010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2</cp:revision>
  <cp:lastPrinted>2017-03-21T03:40:00Z</cp:lastPrinted>
  <dcterms:created xsi:type="dcterms:W3CDTF">2017-03-31T03:32:00Z</dcterms:created>
  <dcterms:modified xsi:type="dcterms:W3CDTF">2017-03-31T03:32:00Z</dcterms:modified>
</cp:coreProperties>
</file>