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03" w:rsidRDefault="001D2203" w:rsidP="001D2203">
      <w:pPr>
        <w:pStyle w:val="a3"/>
        <w:jc w:val="center"/>
      </w:pPr>
      <w:r>
        <w:rPr>
          <w:rStyle w:val="a4"/>
        </w:rPr>
        <w:t> </w:t>
      </w:r>
    </w:p>
    <w:p w:rsidR="001D2203" w:rsidRDefault="001D2203" w:rsidP="001D2203">
      <w:pPr>
        <w:pStyle w:val="a3"/>
        <w:jc w:val="center"/>
      </w:pPr>
      <w:r>
        <w:rPr>
          <w:rStyle w:val="a4"/>
        </w:rPr>
        <w:t>РОССИЙСКАЯ ФЕДЕРАЦИЯ</w:t>
      </w:r>
    </w:p>
    <w:p w:rsidR="001D2203" w:rsidRDefault="001D2203" w:rsidP="001D2203">
      <w:pPr>
        <w:pStyle w:val="a3"/>
        <w:jc w:val="center"/>
      </w:pPr>
      <w:r>
        <w:rPr>
          <w:rStyle w:val="a4"/>
        </w:rPr>
        <w:t>ИРКУТСКАЯ ОБЛАСТЬ</w:t>
      </w:r>
    </w:p>
    <w:p w:rsidR="001D2203" w:rsidRDefault="001D2203" w:rsidP="001D2203">
      <w:pPr>
        <w:pStyle w:val="a3"/>
        <w:jc w:val="center"/>
      </w:pPr>
      <w:r>
        <w:rPr>
          <w:rStyle w:val="a4"/>
        </w:rPr>
        <w:t>МУНИЦИПАЛЬНОЕ ОБРАЗОВАНИЕ</w:t>
      </w:r>
    </w:p>
    <w:p w:rsidR="001D2203" w:rsidRDefault="001D2203" w:rsidP="001D2203">
      <w:pPr>
        <w:pStyle w:val="a3"/>
        <w:jc w:val="center"/>
      </w:pPr>
      <w:r>
        <w:rPr>
          <w:rStyle w:val="a4"/>
        </w:rPr>
        <w:t>«ГАХАНСКОЕ»</w:t>
      </w:r>
    </w:p>
    <w:p w:rsidR="001D2203" w:rsidRDefault="001D2203" w:rsidP="001D2203">
      <w:pPr>
        <w:pStyle w:val="a3"/>
        <w:jc w:val="center"/>
      </w:pPr>
      <w:r>
        <w:rPr>
          <w:rStyle w:val="a4"/>
        </w:rPr>
        <w:t>ДУМА</w:t>
      </w:r>
    </w:p>
    <w:p w:rsidR="001D2203" w:rsidRDefault="001D2203" w:rsidP="001D2203">
      <w:pPr>
        <w:pStyle w:val="a3"/>
        <w:jc w:val="center"/>
      </w:pPr>
      <w:r>
        <w:rPr>
          <w:rStyle w:val="a4"/>
        </w:rPr>
        <w:t>РЕШЕНИЕ</w:t>
      </w:r>
    </w:p>
    <w:p w:rsidR="001D2203" w:rsidRDefault="001D2203" w:rsidP="001D2203">
      <w:pPr>
        <w:pStyle w:val="a3"/>
        <w:jc w:val="center"/>
      </w:pPr>
      <w:r>
        <w:rPr>
          <w:rStyle w:val="a4"/>
        </w:rPr>
        <w:t>от 29 апреля 2010 г. № 10 с. Гаханы</w:t>
      </w:r>
    </w:p>
    <w:p w:rsidR="001D2203" w:rsidRDefault="001D2203" w:rsidP="001D2203">
      <w:pPr>
        <w:pStyle w:val="a3"/>
        <w:jc w:val="center"/>
      </w:pPr>
      <w:r>
        <w:rPr>
          <w:rStyle w:val="a4"/>
        </w:rPr>
        <w:t>«Об учреждении печатного средства массовой</w:t>
      </w:r>
    </w:p>
    <w:p w:rsidR="001D2203" w:rsidRDefault="001D2203" w:rsidP="001D2203">
      <w:pPr>
        <w:pStyle w:val="a3"/>
        <w:jc w:val="center"/>
      </w:pPr>
      <w:r>
        <w:rPr>
          <w:rStyle w:val="a4"/>
        </w:rPr>
        <w:t>информации МО «Гаханское»»</w:t>
      </w:r>
    </w:p>
    <w:p w:rsidR="001D2203" w:rsidRDefault="001D2203" w:rsidP="001D2203">
      <w:pPr>
        <w:pStyle w:val="a3"/>
        <w:jc w:val="center"/>
      </w:pPr>
      <w:r>
        <w:rPr>
          <w:rStyle w:val="a4"/>
        </w:rPr>
        <w:t>На основании п. 33 ст. 31 Устава муниципального образования «Гаханское», Дума</w:t>
      </w:r>
    </w:p>
    <w:p w:rsidR="001D2203" w:rsidRDefault="001D2203" w:rsidP="001D2203">
      <w:pPr>
        <w:pStyle w:val="a3"/>
        <w:jc w:val="both"/>
      </w:pPr>
      <w:r>
        <w:t>РЕШИЛА:</w:t>
      </w:r>
    </w:p>
    <w:p w:rsidR="001D2203" w:rsidRDefault="001D2203" w:rsidP="001D2203">
      <w:pPr>
        <w:pStyle w:val="a3"/>
        <w:jc w:val="both"/>
      </w:pPr>
      <w:r>
        <w:t>1. Учредить печатное средство массовой информации «Вестник МО «Гаханское»» для опубликования муниципальных правовых актов по вопросам местного значения, доведения до сведения жителей муниципального образования «Гаханское» официальной информации о социально-экономическом и культурном развитии МО, о развитии его общественной инфраструктуры и иной информации.</w:t>
      </w:r>
    </w:p>
    <w:p w:rsidR="001D2203" w:rsidRDefault="001D2203" w:rsidP="001D2203">
      <w:pPr>
        <w:pStyle w:val="a3"/>
        <w:jc w:val="both"/>
      </w:pPr>
      <w:r>
        <w:t>2. Назначить главным редактором газеты «Вестник МО «Гаханское»» Бураева А.Б.</w:t>
      </w:r>
    </w:p>
    <w:p w:rsidR="001D2203" w:rsidRDefault="001D2203" w:rsidP="001D2203">
      <w:pPr>
        <w:pStyle w:val="a3"/>
        <w:jc w:val="both"/>
      </w:pPr>
      <w:r>
        <w:t>3. Утвердить Устав редакции газеты «Вестник МО «Гаханское»».</w:t>
      </w:r>
    </w:p>
    <w:p w:rsidR="001D2203" w:rsidRDefault="001D2203" w:rsidP="001D2203">
      <w:pPr>
        <w:pStyle w:val="a3"/>
        <w:jc w:val="both"/>
      </w:pPr>
      <w:r>
        <w:t>4. Опубликовать настоящее решение в газете «Эхирит-Булагатский вестник».</w:t>
      </w:r>
    </w:p>
    <w:p w:rsidR="001D2203" w:rsidRDefault="001D2203" w:rsidP="001D2203">
      <w:pPr>
        <w:pStyle w:val="a3"/>
        <w:jc w:val="both"/>
      </w:pPr>
      <w:r>
        <w:t>Глава МО «Гаханское»</w:t>
      </w:r>
    </w:p>
    <w:p w:rsidR="001D2203" w:rsidRDefault="001D2203" w:rsidP="001D2203">
      <w:pPr>
        <w:pStyle w:val="a3"/>
        <w:jc w:val="both"/>
      </w:pPr>
      <w:r>
        <w:t>А.Б. Бураев</w:t>
      </w:r>
    </w:p>
    <w:p w:rsidR="001D2203" w:rsidRDefault="001D2203" w:rsidP="001D2203">
      <w:pPr>
        <w:pStyle w:val="a3"/>
      </w:pPr>
      <w:r>
        <w:t> </w:t>
      </w:r>
    </w:p>
    <w:p w:rsidR="001D2203" w:rsidRDefault="001D2203" w:rsidP="001D2203">
      <w:pPr>
        <w:pStyle w:val="a3"/>
        <w:jc w:val="right"/>
      </w:pPr>
      <w:r>
        <w:t>Утверждено</w:t>
      </w:r>
    </w:p>
    <w:p w:rsidR="001D2203" w:rsidRDefault="001D2203" w:rsidP="001D2203">
      <w:pPr>
        <w:pStyle w:val="a3"/>
        <w:jc w:val="right"/>
      </w:pPr>
      <w:r>
        <w:t>Решением Думы МО «Гаханское»</w:t>
      </w:r>
    </w:p>
    <w:p w:rsidR="001D2203" w:rsidRDefault="001D2203" w:rsidP="001D2203">
      <w:pPr>
        <w:pStyle w:val="a3"/>
        <w:jc w:val="right"/>
      </w:pPr>
      <w:r>
        <w:t>от 29 апреля 2010 г. № 10</w:t>
      </w:r>
    </w:p>
    <w:p w:rsidR="001D2203" w:rsidRDefault="001D2203" w:rsidP="001D2203">
      <w:pPr>
        <w:pStyle w:val="a3"/>
        <w:jc w:val="right"/>
      </w:pPr>
      <w:r>
        <w:t> </w:t>
      </w:r>
    </w:p>
    <w:p w:rsidR="001D2203" w:rsidRDefault="001D2203" w:rsidP="001D2203">
      <w:pPr>
        <w:pStyle w:val="a3"/>
        <w:jc w:val="center"/>
      </w:pPr>
      <w:r>
        <w:rPr>
          <w:rStyle w:val="a4"/>
        </w:rPr>
        <w:t>УСТАВ</w:t>
      </w:r>
    </w:p>
    <w:p w:rsidR="001D2203" w:rsidRDefault="001D2203" w:rsidP="001D2203">
      <w:pPr>
        <w:pStyle w:val="a3"/>
        <w:jc w:val="center"/>
      </w:pPr>
      <w:r>
        <w:rPr>
          <w:rStyle w:val="a4"/>
        </w:rPr>
        <w:lastRenderedPageBreak/>
        <w:t>Редакции газеты</w:t>
      </w:r>
    </w:p>
    <w:p w:rsidR="001D2203" w:rsidRDefault="001D2203" w:rsidP="001D2203">
      <w:pPr>
        <w:pStyle w:val="a3"/>
        <w:jc w:val="center"/>
      </w:pPr>
      <w:r>
        <w:rPr>
          <w:rStyle w:val="a4"/>
        </w:rPr>
        <w:t>«Вестник МО «Гаханское»»</w:t>
      </w:r>
    </w:p>
    <w:p w:rsidR="001D2203" w:rsidRDefault="001D2203" w:rsidP="001D2203">
      <w:pPr>
        <w:pStyle w:val="a3"/>
        <w:jc w:val="center"/>
      </w:pPr>
      <w:r>
        <w:rPr>
          <w:rStyle w:val="a4"/>
        </w:rPr>
        <w:t>с. Гаханы, 2010 г.</w:t>
      </w:r>
    </w:p>
    <w:p w:rsidR="001D2203" w:rsidRDefault="001D2203" w:rsidP="001D2203">
      <w:pPr>
        <w:pStyle w:val="a3"/>
        <w:jc w:val="both"/>
      </w:pPr>
      <w:r>
        <w:t>1. ОБЩИЕ ПОЛОЖЕНИЯ</w:t>
      </w:r>
    </w:p>
    <w:p w:rsidR="001D2203" w:rsidRDefault="001D2203" w:rsidP="001D2203">
      <w:pPr>
        <w:pStyle w:val="a3"/>
        <w:jc w:val="both"/>
      </w:pPr>
      <w:r>
        <w:t>1.1. Редакция газеты «Вестник МО «Гаханское»», именуемая в дальнейшем Редакция, осуществляет свою деятельность в соответствии с Конституцией Российской Федерации, Уставом муниципального образования «Гаханское», Гражданским кодексом Российской Федерации, Федеральным законом «О средствах массовой информации» и иными законодательными актами Российской Федерации и настоящим Уставом.</w:t>
      </w:r>
    </w:p>
    <w:p w:rsidR="001D2203" w:rsidRDefault="001D2203" w:rsidP="001D2203">
      <w:pPr>
        <w:pStyle w:val="a3"/>
        <w:jc w:val="both"/>
      </w:pPr>
      <w:r>
        <w:t>1.2. Газета «Вестник МО «Гаханское»» является официальным изданием Думы муниципального образования «Гаханское».</w:t>
      </w:r>
    </w:p>
    <w:p w:rsidR="001D2203" w:rsidRDefault="001D2203" w:rsidP="001D2203">
      <w:pPr>
        <w:pStyle w:val="a3"/>
        <w:jc w:val="both"/>
      </w:pPr>
      <w:r>
        <w:t>1.3. Настоящий Устав определяет организационные, правовые и социальные основы деятельности Редакции и является её основным учредительным документом.</w:t>
      </w:r>
    </w:p>
    <w:p w:rsidR="001D2203" w:rsidRDefault="001D2203" w:rsidP="001D2203">
      <w:pPr>
        <w:pStyle w:val="a3"/>
        <w:jc w:val="both"/>
      </w:pPr>
      <w:r>
        <w:t>1.4. Учредителем Редакции является Дума муниципального образования «Гаханское».</w:t>
      </w:r>
    </w:p>
    <w:p w:rsidR="001D2203" w:rsidRDefault="001D2203" w:rsidP="001D2203">
      <w:pPr>
        <w:pStyle w:val="a3"/>
        <w:jc w:val="both"/>
      </w:pPr>
      <w:r>
        <w:t>1.5. Полное наименование Редакции газеты «Вестник Мо «Гаханское»».</w:t>
      </w:r>
    </w:p>
    <w:p w:rsidR="001D2203" w:rsidRDefault="001D2203" w:rsidP="001D2203">
      <w:pPr>
        <w:pStyle w:val="a3"/>
        <w:jc w:val="both"/>
      </w:pPr>
      <w:r>
        <w:t>1.6. Место нахождения редакции: 669513, Иркутская область, Эхирит-Булагатский район, с. Гаханы.</w:t>
      </w:r>
    </w:p>
    <w:p w:rsidR="001D2203" w:rsidRDefault="001D2203" w:rsidP="001D2203">
      <w:pPr>
        <w:pStyle w:val="a3"/>
        <w:jc w:val="both"/>
      </w:pPr>
      <w:r>
        <w:t>1.7. Редакция не является юридическим лицом.</w:t>
      </w:r>
    </w:p>
    <w:p w:rsidR="001D2203" w:rsidRDefault="001D2203" w:rsidP="001D2203">
      <w:pPr>
        <w:pStyle w:val="a3"/>
        <w:jc w:val="both"/>
      </w:pPr>
      <w:r>
        <w:t>1.8. Редакция не имеет самостоятельного баланса.</w:t>
      </w:r>
    </w:p>
    <w:p w:rsidR="001D2203" w:rsidRDefault="001D2203" w:rsidP="001D2203">
      <w:pPr>
        <w:pStyle w:val="a3"/>
        <w:jc w:val="both"/>
      </w:pPr>
      <w:r>
        <w:t>1.9. Редакция осуществляет свою деятельность на принципах добровольного объединения, демократии, гуманизма и гласности.</w:t>
      </w:r>
    </w:p>
    <w:p w:rsidR="001D2203" w:rsidRDefault="001D2203" w:rsidP="001D2203">
      <w:pPr>
        <w:pStyle w:val="a3"/>
        <w:jc w:val="both"/>
      </w:pPr>
      <w:r>
        <w:t>2. ПРЕДМЕТ И ЦЕЛИ ДЕЯТЕЛЬНОСТИ РЕДАКЦИИ</w:t>
      </w:r>
    </w:p>
    <w:p w:rsidR="001D2203" w:rsidRDefault="001D2203" w:rsidP="001D2203">
      <w:pPr>
        <w:pStyle w:val="a3"/>
        <w:jc w:val="both"/>
      </w:pPr>
      <w:r>
        <w:t>2.1. Основной целью деятельности редакции является производство и выпуск газеты для официального опубликования муниципальных правовых актов Думы и администрации МО «Гаханское».</w:t>
      </w:r>
    </w:p>
    <w:p w:rsidR="001D2203" w:rsidRDefault="001D2203" w:rsidP="001D2203">
      <w:pPr>
        <w:pStyle w:val="a3"/>
        <w:jc w:val="both"/>
      </w:pPr>
      <w:r>
        <w:t>2.2. Основные задачи редакции:</w:t>
      </w:r>
    </w:p>
    <w:p w:rsidR="001D2203" w:rsidRDefault="001D2203" w:rsidP="001D2203">
      <w:pPr>
        <w:pStyle w:val="a3"/>
        <w:jc w:val="both"/>
      </w:pPr>
      <w:r>
        <w:t>- обеспечение конституционного права граждан на информацию путем оперативной публикации в газете сообщений и материалов, содержащих общественно значимые сведения, затрагивающие интересы населения муниципального образования;</w:t>
      </w:r>
    </w:p>
    <w:p w:rsidR="001D2203" w:rsidRDefault="001D2203" w:rsidP="001D2203">
      <w:pPr>
        <w:pStyle w:val="a3"/>
        <w:jc w:val="both"/>
      </w:pPr>
      <w:r>
        <w:t>- обеспечение конституционного права граждан на свободу мысли и слова путем организации на страницах газеты открытого обсуждения общественно значимых проблем жизни муниципального образования и его жителей, работы органов государственной власти и местного самоуправления, различных аспектов социально-политической и культурной жизни, а также других вопросов, интересующих читателей газеты.</w:t>
      </w:r>
    </w:p>
    <w:p w:rsidR="001D2203" w:rsidRDefault="001D2203" w:rsidP="001D2203">
      <w:pPr>
        <w:pStyle w:val="a3"/>
        <w:jc w:val="both"/>
      </w:pPr>
      <w:r>
        <w:lastRenderedPageBreak/>
        <w:t>2.3. Газета рассчитана на массового читателя и не является выразителем интересов и позиции каких-либо органов государственной власти и местного самоуправления, какой-либо политической партии, движения или религиозной конфессии, а равно печатным органом администрации.</w:t>
      </w:r>
    </w:p>
    <w:p w:rsidR="001D2203" w:rsidRDefault="001D2203" w:rsidP="001D2203">
      <w:pPr>
        <w:pStyle w:val="a3"/>
        <w:jc w:val="both"/>
      </w:pPr>
      <w:r>
        <w:t>2.4. Редакция вправе по своему усмотрению публиковать материалы по любым вопросам, относящимся к заявленной тематике газеты. В своих публикациях по текущим, политическим, социальным и религиозным вопросам редакция соблюдает надлежащую беспристрастность и уважение к правде, в равной мере представляет противоположные точки зрения, избегая тенденциозности. Мнения и сообщение о фактах должны быть точно разграничены.</w:t>
      </w:r>
    </w:p>
    <w:p w:rsidR="001D2203" w:rsidRDefault="001D2203" w:rsidP="001D2203">
      <w:pPr>
        <w:pStyle w:val="a3"/>
        <w:jc w:val="both"/>
      </w:pPr>
      <w:r>
        <w:t>2.5. Редакция вправе публиковать в газете материалы на условиях спонсорства при условии ясного уведомления об этом читателей.</w:t>
      </w:r>
    </w:p>
    <w:p w:rsidR="001D2203" w:rsidRDefault="001D2203" w:rsidP="001D2203">
      <w:pPr>
        <w:pStyle w:val="a3"/>
        <w:jc w:val="both"/>
      </w:pPr>
      <w:r>
        <w:t>2.6. В соответствии с возложенными на нее задачами редакция:</w:t>
      </w:r>
    </w:p>
    <w:p w:rsidR="001D2203" w:rsidRDefault="001D2203" w:rsidP="001D2203">
      <w:pPr>
        <w:pStyle w:val="a3"/>
        <w:jc w:val="both"/>
      </w:pPr>
      <w:r>
        <w:t>- осуществляет в установленном законом порядке поиск и сбор информации, запрашивает и получает информацию о деятельности органов государственной власти и местного самоуправления, общественных объединений и их должностных лиц;</w:t>
      </w:r>
    </w:p>
    <w:p w:rsidR="001D2203" w:rsidRDefault="001D2203" w:rsidP="001D2203">
      <w:pPr>
        <w:pStyle w:val="a3"/>
        <w:jc w:val="both"/>
      </w:pPr>
      <w:r>
        <w:t>- осуществляет создание, подготовку и редактирование информационных, литературно-публицистических и иных материалов для последующей публикации в газете;</w:t>
      </w:r>
    </w:p>
    <w:p w:rsidR="001D2203" w:rsidRDefault="001D2203" w:rsidP="001D2203">
      <w:pPr>
        <w:pStyle w:val="a3"/>
        <w:jc w:val="both"/>
      </w:pPr>
      <w:r>
        <w:t>- проводит как самостоятельные, так и совместные исследования в различных сферах общественной, политической и экономической жизни;</w:t>
      </w:r>
    </w:p>
    <w:p w:rsidR="001D2203" w:rsidRDefault="001D2203" w:rsidP="001D2203">
      <w:pPr>
        <w:pStyle w:val="a3"/>
        <w:jc w:val="both"/>
      </w:pPr>
      <w:r>
        <w:t>- организует семинары, выставки и другие мероприятия, способствующие реализации задач редакции;</w:t>
      </w:r>
    </w:p>
    <w:p w:rsidR="001D2203" w:rsidRDefault="001D2203" w:rsidP="001D2203">
      <w:pPr>
        <w:pStyle w:val="a3"/>
        <w:jc w:val="both"/>
      </w:pPr>
      <w:r>
        <w:t>- может выступать в качестве учредителя редакции, издателя и распространителя других помимо газеты средств массовой администрации;</w:t>
      </w:r>
    </w:p>
    <w:p w:rsidR="001D2203" w:rsidRDefault="001D2203" w:rsidP="001D2203">
      <w:pPr>
        <w:pStyle w:val="a3"/>
        <w:jc w:val="both"/>
      </w:pPr>
      <w:r>
        <w:t>- осуществляет функции издателя и распространителя газеты.</w:t>
      </w:r>
    </w:p>
    <w:p w:rsidR="001D2203" w:rsidRDefault="001D2203" w:rsidP="001D2203">
      <w:pPr>
        <w:pStyle w:val="a3"/>
        <w:jc w:val="both"/>
      </w:pPr>
      <w:r>
        <w:t>2.7. Редакция реализует свои задачи в условиях гарантированной Конституцией Российской Федерации свободы массовой информации, на основе профессиональной и творческой самостоятельности. Вмешательство в деятельность и нарушение профессиональной самостоятельности редакции, в том числе воспрепятствование законной профессиональной деятельности журналистов путем принуждения к распространению или отказу от распространения информации влечет уголовную, дисциплинарную или иную ответственность в соответствии с законодательством Российской Федерации.</w:t>
      </w:r>
    </w:p>
    <w:p w:rsidR="001D2203" w:rsidRDefault="001D2203" w:rsidP="001D2203">
      <w:pPr>
        <w:pStyle w:val="a3"/>
        <w:jc w:val="both"/>
      </w:pPr>
      <w:r>
        <w:t>2.8. Редакция публикует обязательные сообщения, указанные в статье 35 Закона Российской федерации «О средствах массовой информации», бесплатно и в предписанный срок.</w:t>
      </w:r>
    </w:p>
    <w:p w:rsidR="001D2203" w:rsidRDefault="001D2203" w:rsidP="001D2203">
      <w:pPr>
        <w:pStyle w:val="a3"/>
        <w:jc w:val="both"/>
      </w:pPr>
      <w:r>
        <w:t>3. ВЗАИМНЫЕ ПРАВА И ОБЯЗАННОСТИ</w:t>
      </w:r>
    </w:p>
    <w:p w:rsidR="001D2203" w:rsidRDefault="001D2203" w:rsidP="001D2203">
      <w:pPr>
        <w:pStyle w:val="a3"/>
        <w:jc w:val="both"/>
      </w:pPr>
      <w:r>
        <w:t>РЕДАКЦИИ И УЧРЕДИТЕЛЕЙ</w:t>
      </w:r>
    </w:p>
    <w:p w:rsidR="001D2203" w:rsidRDefault="001D2203" w:rsidP="001D2203">
      <w:pPr>
        <w:pStyle w:val="a3"/>
        <w:jc w:val="both"/>
      </w:pPr>
      <w:r>
        <w:t>3.1. Учредитель имеет право:</w:t>
      </w:r>
    </w:p>
    <w:p w:rsidR="001D2203" w:rsidRDefault="001D2203" w:rsidP="001D2203">
      <w:pPr>
        <w:pStyle w:val="a3"/>
        <w:jc w:val="both"/>
      </w:pPr>
      <w:r>
        <w:lastRenderedPageBreak/>
        <w:t>- получать информацию о деятельности редакции в установленном порядке;</w:t>
      </w:r>
    </w:p>
    <w:p w:rsidR="001D2203" w:rsidRDefault="001D2203" w:rsidP="001D2203">
      <w:pPr>
        <w:pStyle w:val="a3"/>
        <w:jc w:val="both"/>
      </w:pPr>
      <w:r>
        <w:t>- помещать в газете бесплатно и в указанный срок не подлежащие редактированию официальные материалы и иные сообщения от имени администрации.</w:t>
      </w:r>
    </w:p>
    <w:p w:rsidR="001D2203" w:rsidRDefault="001D2203" w:rsidP="001D2203">
      <w:pPr>
        <w:pStyle w:val="a3"/>
        <w:jc w:val="both"/>
      </w:pPr>
      <w:r>
        <w:t>3.2. Учредитель утверждает структуру редакции.</w:t>
      </w:r>
    </w:p>
    <w:p w:rsidR="001D2203" w:rsidRDefault="001D2203" w:rsidP="001D2203">
      <w:pPr>
        <w:pStyle w:val="a3"/>
        <w:jc w:val="both"/>
      </w:pPr>
      <w:r>
        <w:t>3.3. Учредитель обязан:</w:t>
      </w:r>
    </w:p>
    <w:p w:rsidR="001D2203" w:rsidRDefault="001D2203" w:rsidP="001D2203">
      <w:pPr>
        <w:pStyle w:val="a3"/>
        <w:jc w:val="both"/>
      </w:pPr>
      <w:r>
        <w:t>- соблюдать положения настоящего Устава;</w:t>
      </w:r>
    </w:p>
    <w:p w:rsidR="001D2203" w:rsidRDefault="001D2203" w:rsidP="001D2203">
      <w:pPr>
        <w:pStyle w:val="a3"/>
        <w:jc w:val="both"/>
      </w:pPr>
      <w:r>
        <w:t>- обеспечивать редакцию необходимой информацией, в том числе путем предварительного извещения о заседаниях, совещаниях и иных мероприятиях, обеспечивая стенограммами, протоколами, статистическими материалами и иными документами, создания благоприятных условий для производства записи и фотосъемки;</w:t>
      </w:r>
    </w:p>
    <w:p w:rsidR="001D2203" w:rsidRDefault="001D2203" w:rsidP="001D2203">
      <w:pPr>
        <w:pStyle w:val="a3"/>
        <w:jc w:val="both"/>
      </w:pPr>
      <w:r>
        <w:t>- обеспечивать профессиональную и творческую самостоятельность редакции, защищать профессиональные интересы редакции как лиц, выполняющих общественный долг;</w:t>
      </w:r>
    </w:p>
    <w:p w:rsidR="001D2203" w:rsidRDefault="001D2203" w:rsidP="001D2203">
      <w:pPr>
        <w:pStyle w:val="a3"/>
        <w:jc w:val="both"/>
      </w:pPr>
      <w:r>
        <w:t>- не вмешиваться в деятельность газеты, кроме случаев прямо предусмотренных законом Российской Федерации «О средствах массовой информации» и настоящим Уставом;</w:t>
      </w:r>
    </w:p>
    <w:p w:rsidR="001D2203" w:rsidRDefault="001D2203" w:rsidP="001D2203">
      <w:pPr>
        <w:pStyle w:val="a3"/>
        <w:jc w:val="both"/>
      </w:pPr>
      <w:r>
        <w:t>- предоставлять редакции помещения для размещения и содействовать его оснащению средствами связи и иным необходимым оборудованием;</w:t>
      </w:r>
    </w:p>
    <w:p w:rsidR="001D2203" w:rsidRDefault="001D2203" w:rsidP="001D2203">
      <w:pPr>
        <w:pStyle w:val="a3"/>
        <w:jc w:val="both"/>
      </w:pPr>
      <w:r>
        <w:t>- покрывать фактические расходы, связанные с выпуском газеты;</w:t>
      </w:r>
    </w:p>
    <w:p w:rsidR="001D2203" w:rsidRDefault="001D2203" w:rsidP="001D2203">
      <w:pPr>
        <w:pStyle w:val="a3"/>
        <w:jc w:val="both"/>
      </w:pPr>
      <w:r>
        <w:t>- исполнять принятые на себя иные обязательства по отношению к редакции;</w:t>
      </w:r>
    </w:p>
    <w:p w:rsidR="001D2203" w:rsidRDefault="001D2203" w:rsidP="001D2203">
      <w:pPr>
        <w:pStyle w:val="a3"/>
        <w:jc w:val="both"/>
      </w:pPr>
      <w:r>
        <w:t>- оказывать редакции иное содействие в осуществлении своей деятельности.</w:t>
      </w:r>
    </w:p>
    <w:p w:rsidR="001D2203" w:rsidRDefault="001D2203" w:rsidP="001D2203">
      <w:pPr>
        <w:pStyle w:val="a3"/>
        <w:jc w:val="both"/>
      </w:pPr>
      <w:r>
        <w:t>3.4. Редакция обязана:</w:t>
      </w:r>
    </w:p>
    <w:p w:rsidR="001D2203" w:rsidRDefault="001D2203" w:rsidP="001D2203">
      <w:pPr>
        <w:pStyle w:val="a3"/>
        <w:jc w:val="both"/>
      </w:pPr>
      <w:r>
        <w:t>- информировать население через газету о деятельности учредителя;</w:t>
      </w:r>
    </w:p>
    <w:p w:rsidR="001D2203" w:rsidRDefault="001D2203" w:rsidP="001D2203">
      <w:pPr>
        <w:pStyle w:val="a3"/>
        <w:jc w:val="both"/>
      </w:pPr>
      <w:r>
        <w:t>- выпускать газету общим объемом не менее 4 (четырёх) полос формата А4 1 (один) раз в месяц;</w:t>
      </w:r>
    </w:p>
    <w:p w:rsidR="001D2203" w:rsidRDefault="001D2203" w:rsidP="001D2203">
      <w:pPr>
        <w:pStyle w:val="a3"/>
        <w:jc w:val="both"/>
      </w:pPr>
      <w:r>
        <w:t>- представлять администрации отчет о результатах своей финансово-экономической деятельности в установленном порядке;</w:t>
      </w:r>
    </w:p>
    <w:p w:rsidR="001D2203" w:rsidRDefault="001D2203" w:rsidP="001D2203">
      <w:pPr>
        <w:pStyle w:val="a3"/>
        <w:jc w:val="both"/>
      </w:pPr>
      <w:r>
        <w:t>- осуществлять свою деятельность в строгом соответствии с настоящим Уставом;</w:t>
      </w:r>
    </w:p>
    <w:p w:rsidR="001D2203" w:rsidRDefault="001D2203" w:rsidP="001D2203">
      <w:pPr>
        <w:pStyle w:val="a3"/>
        <w:jc w:val="both"/>
      </w:pPr>
      <w:r>
        <w:t>- обеспечивать сохранность находящегося в оперативном управлении редакции муниципального имущества;</w:t>
      </w:r>
    </w:p>
    <w:p w:rsidR="001D2203" w:rsidRDefault="001D2203" w:rsidP="001D2203">
      <w:pPr>
        <w:pStyle w:val="a3"/>
        <w:jc w:val="both"/>
      </w:pPr>
      <w:r>
        <w:t>- добиваться снижения затрат при производстве и распространении СМИ;</w:t>
      </w:r>
    </w:p>
    <w:p w:rsidR="001D2203" w:rsidRDefault="001D2203" w:rsidP="001D2203">
      <w:pPr>
        <w:pStyle w:val="a3"/>
        <w:jc w:val="both"/>
      </w:pPr>
      <w:r>
        <w:t>- обеспечивать выполнение санитарных норм, правил и инструкций по охране труда, к технике безопасности, правил пожарной безопасности.</w:t>
      </w:r>
    </w:p>
    <w:p w:rsidR="001D2203" w:rsidRDefault="001D2203" w:rsidP="001D2203">
      <w:pPr>
        <w:pStyle w:val="a3"/>
        <w:jc w:val="both"/>
      </w:pPr>
      <w:r>
        <w:lastRenderedPageBreak/>
        <w:t>3.5. Право на выпуск газеты под заявленным при регистрации названием (право на название) принадлежит учредителю газеты. В случае смены учредителя газеты, в том числе в результате их реорганизации, право на название переходит к правопреемнику. В случае прекращения деятельности думы в качестве учредителя газеты право на название переходит к редакции.</w:t>
      </w:r>
    </w:p>
    <w:p w:rsidR="001D2203" w:rsidRDefault="001D2203" w:rsidP="001D2203">
      <w:pPr>
        <w:pStyle w:val="a3"/>
        <w:jc w:val="both"/>
      </w:pPr>
      <w:r>
        <w:t>4. ПОРЯДОК УПРАВЛЕНИЯ ДЕЯТЕЛЬНОСТЬЮ РЕДАКЦИИ</w:t>
      </w:r>
    </w:p>
    <w:p w:rsidR="001D2203" w:rsidRDefault="001D2203" w:rsidP="001D2203">
      <w:pPr>
        <w:pStyle w:val="a3"/>
        <w:jc w:val="both"/>
      </w:pPr>
      <w:r>
        <w:t>4.1. Редакцией руководит главный редактор, который осуществляет свои полномочия на основе действующего законодательства и настоящего Устава.</w:t>
      </w:r>
    </w:p>
    <w:p w:rsidR="001D2203" w:rsidRDefault="001D2203" w:rsidP="001D2203">
      <w:pPr>
        <w:pStyle w:val="a3"/>
        <w:jc w:val="both"/>
      </w:pPr>
      <w:r>
        <w:t>4.2. Главный редактор:</w:t>
      </w:r>
    </w:p>
    <w:p w:rsidR="001D2203" w:rsidRDefault="001D2203" w:rsidP="001D2203">
      <w:pPr>
        <w:pStyle w:val="a3"/>
        <w:jc w:val="both"/>
      </w:pPr>
      <w:r>
        <w:t>- принимает окончательные решения по вопросам производства и выпуска газеты;</w:t>
      </w:r>
    </w:p>
    <w:p w:rsidR="001D2203" w:rsidRDefault="001D2203" w:rsidP="001D2203">
      <w:pPr>
        <w:pStyle w:val="a3"/>
        <w:jc w:val="both"/>
      </w:pPr>
      <w:r>
        <w:t>- без доверенности представляет Редакцию в отношениях с гражданами, объединениями граждан, организациями, предприятиями, учреждениями государственными органами и органами местного самоуправления, другими юридическими и физическими лицами, а также в суде решает вопросы, связанные с деятельностью редакции.</w:t>
      </w:r>
    </w:p>
    <w:p w:rsidR="001D2203" w:rsidRDefault="001D2203" w:rsidP="001D2203">
      <w:pPr>
        <w:pStyle w:val="a3"/>
        <w:jc w:val="both"/>
      </w:pPr>
      <w:r>
        <w:t>4.3. Главный редактор назначается и освобождается учредителем.</w:t>
      </w:r>
    </w:p>
    <w:p w:rsidR="001D2203" w:rsidRDefault="001D2203" w:rsidP="001D2203">
      <w:pPr>
        <w:pStyle w:val="a3"/>
        <w:jc w:val="both"/>
      </w:pPr>
      <w:r>
        <w:t>5. ПОРЯДОК ПРИНЯТИЯ УСТАВА РЕДАКЦИИ,</w:t>
      </w:r>
    </w:p>
    <w:p w:rsidR="001D2203" w:rsidRDefault="001D2203" w:rsidP="001D2203">
      <w:pPr>
        <w:pStyle w:val="a3"/>
        <w:jc w:val="both"/>
      </w:pPr>
      <w:r>
        <w:t>ВНЕСЕНИЕ ИЗМЕНЕНИЙ И ДОПОЛНЕНИЙ</w:t>
      </w:r>
    </w:p>
    <w:p w:rsidR="001D2203" w:rsidRDefault="001D2203" w:rsidP="001D2203">
      <w:pPr>
        <w:pStyle w:val="a3"/>
        <w:jc w:val="both"/>
      </w:pPr>
      <w:r>
        <w:t>5.1. Устав редакции, равно как и дополнения и изменения к нему, принимаются и утверждаются учредителем.</w:t>
      </w:r>
    </w:p>
    <w:p w:rsidR="001D2203" w:rsidRDefault="001D2203" w:rsidP="001D2203">
      <w:pPr>
        <w:pStyle w:val="a3"/>
        <w:jc w:val="both"/>
      </w:pPr>
      <w:r>
        <w:t>6. ПРЕКРАЩЕНИЕ ДЕЯТЕЛЬНОСТИ РЕДАКЦИИ</w:t>
      </w:r>
    </w:p>
    <w:p w:rsidR="001D2203" w:rsidRDefault="001D2203" w:rsidP="001D2203">
      <w:pPr>
        <w:pStyle w:val="a3"/>
        <w:jc w:val="both"/>
      </w:pPr>
      <w:r>
        <w:t>6.1. Редакция может быть ликвидирована по решению учредителя</w:t>
      </w:r>
    </w:p>
    <w:p w:rsidR="001D2203" w:rsidRDefault="001D2203" w:rsidP="001D2203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3F"/>
    <w:rsid w:val="001D2203"/>
    <w:rsid w:val="00733E3F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AA0CF-33B5-4622-B262-9CFD2B8B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2018-01-25T22:16:00Z</dcterms:created>
  <dcterms:modified xsi:type="dcterms:W3CDTF">2018-01-25T22:16:00Z</dcterms:modified>
</cp:coreProperties>
</file>