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2D" w:rsidRDefault="0099172D" w:rsidP="0099172D">
      <w:pPr>
        <w:pStyle w:val="a3"/>
        <w:jc w:val="both"/>
      </w:pPr>
      <w:r>
        <w:t> </w:t>
      </w:r>
    </w:p>
    <w:p w:rsidR="0099172D" w:rsidRDefault="0099172D" w:rsidP="0099172D">
      <w:pPr>
        <w:pStyle w:val="a3"/>
        <w:jc w:val="both"/>
      </w:pPr>
      <w:r>
        <w:t> </w:t>
      </w:r>
    </w:p>
    <w:p w:rsidR="0099172D" w:rsidRDefault="0099172D" w:rsidP="0099172D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proofErr w:type="spellStart"/>
      <w:r>
        <w:rPr>
          <w:rStyle w:val="a4"/>
        </w:rPr>
        <w:t>Эхирит-Булагатский</w:t>
      </w:r>
      <w:proofErr w:type="spellEnd"/>
      <w:r>
        <w:rPr>
          <w:rStyle w:val="a4"/>
        </w:rPr>
        <w:t xml:space="preserve"> район</w:t>
      </w:r>
      <w:r>
        <w:br/>
      </w:r>
      <w:r>
        <w:rPr>
          <w:rStyle w:val="a4"/>
        </w:rPr>
        <w:t>Муниципальное образование «</w:t>
      </w:r>
      <w:proofErr w:type="spellStart"/>
      <w:r>
        <w:rPr>
          <w:rStyle w:val="a4"/>
        </w:rPr>
        <w:t>Гаханское</w:t>
      </w:r>
      <w:proofErr w:type="spellEnd"/>
      <w:r>
        <w:rPr>
          <w:rStyle w:val="a4"/>
        </w:rPr>
        <w:t>»</w:t>
      </w:r>
    </w:p>
    <w:p w:rsidR="0099172D" w:rsidRDefault="0099172D" w:rsidP="0099172D">
      <w:pPr>
        <w:pStyle w:val="a3"/>
        <w:jc w:val="center"/>
      </w:pPr>
      <w:r>
        <w:rPr>
          <w:rStyle w:val="a4"/>
        </w:rPr>
        <w:t>Дума муниципального образования «</w:t>
      </w:r>
      <w:proofErr w:type="spellStart"/>
      <w:r>
        <w:rPr>
          <w:rStyle w:val="a4"/>
        </w:rPr>
        <w:t>Гаханское</w:t>
      </w:r>
      <w:proofErr w:type="spellEnd"/>
      <w:r>
        <w:rPr>
          <w:rStyle w:val="a4"/>
        </w:rPr>
        <w:t>»</w:t>
      </w:r>
      <w:r>
        <w:br/>
      </w:r>
      <w:r>
        <w:rPr>
          <w:rStyle w:val="a4"/>
        </w:rPr>
        <w:t>Р Е Ш Е Н И Е № 8</w:t>
      </w:r>
    </w:p>
    <w:p w:rsidR="0099172D" w:rsidRDefault="0099172D" w:rsidP="0099172D">
      <w:pPr>
        <w:pStyle w:val="a3"/>
        <w:jc w:val="center"/>
      </w:pPr>
      <w:r>
        <w:rPr>
          <w:rStyle w:val="a4"/>
        </w:rPr>
        <w:t xml:space="preserve">От </w:t>
      </w:r>
      <w:proofErr w:type="gramStart"/>
      <w:r>
        <w:rPr>
          <w:rStyle w:val="a4"/>
        </w:rPr>
        <w:t>« 15</w:t>
      </w:r>
      <w:proofErr w:type="gramEnd"/>
      <w:r>
        <w:rPr>
          <w:rStyle w:val="a4"/>
        </w:rPr>
        <w:t xml:space="preserve"> » апреля 2014 г.</w:t>
      </w:r>
    </w:p>
    <w:p w:rsidR="0099172D" w:rsidRDefault="0099172D" w:rsidP="0099172D">
      <w:pPr>
        <w:pStyle w:val="a3"/>
        <w:jc w:val="center"/>
      </w:pPr>
      <w:r>
        <w:rPr>
          <w:rStyle w:val="a4"/>
        </w:rPr>
        <w:t>«О внесении изменений в бюджет МО «</w:t>
      </w:r>
      <w:proofErr w:type="spellStart"/>
      <w:r>
        <w:rPr>
          <w:rStyle w:val="a4"/>
        </w:rPr>
        <w:t>Гаханское</w:t>
      </w:r>
      <w:proofErr w:type="spellEnd"/>
      <w:r>
        <w:rPr>
          <w:rStyle w:val="a4"/>
        </w:rPr>
        <w:t>»</w:t>
      </w:r>
      <w:r>
        <w:br/>
      </w:r>
      <w:r>
        <w:rPr>
          <w:rStyle w:val="a4"/>
        </w:rPr>
        <w:t>на 2014 год и плановый период</w:t>
      </w:r>
      <w:r>
        <w:br/>
      </w:r>
      <w:r>
        <w:rPr>
          <w:rStyle w:val="a4"/>
        </w:rPr>
        <w:t>2015 и 2016 годов»</w:t>
      </w:r>
    </w:p>
    <w:p w:rsidR="0099172D" w:rsidRDefault="0099172D" w:rsidP="0099172D">
      <w:pPr>
        <w:pStyle w:val="a3"/>
        <w:jc w:val="both"/>
      </w:pPr>
      <w:r>
        <w:t>В соответствии со статьей 153 Бюджетного кодекса РФ, Положением о бюджетном процессе в муниципальном образовании «</w:t>
      </w:r>
      <w:proofErr w:type="spellStart"/>
      <w:r>
        <w:t>Гаханское</w:t>
      </w:r>
      <w:proofErr w:type="spellEnd"/>
      <w:r>
        <w:t>»</w:t>
      </w:r>
    </w:p>
    <w:p w:rsidR="0099172D" w:rsidRDefault="0099172D" w:rsidP="0099172D">
      <w:pPr>
        <w:pStyle w:val="a3"/>
        <w:jc w:val="both"/>
      </w:pPr>
      <w:r>
        <w:t>Дума решила:</w:t>
      </w:r>
    </w:p>
    <w:p w:rsidR="0099172D" w:rsidRDefault="0099172D" w:rsidP="0099172D">
      <w:pPr>
        <w:pStyle w:val="a3"/>
        <w:jc w:val="both"/>
      </w:pPr>
      <w:r>
        <w:t>Внести в бюджет муниципального образования «</w:t>
      </w:r>
      <w:proofErr w:type="spellStart"/>
      <w:r>
        <w:t>Гаханское</w:t>
      </w:r>
      <w:proofErr w:type="spellEnd"/>
      <w:r>
        <w:t>» на 2014 год и плановый период 2015 и 2016 годов» следующие изменения:</w:t>
      </w:r>
      <w:r>
        <w:br/>
        <w:t>1. Утвердить основные характеристики бюджета муниципального образования «</w:t>
      </w:r>
      <w:proofErr w:type="spellStart"/>
      <w:r>
        <w:t>Гаханское</w:t>
      </w:r>
      <w:proofErr w:type="spellEnd"/>
      <w:r>
        <w:t>» на 2014 год:</w:t>
      </w:r>
      <w:r>
        <w:br/>
        <w:t>общий объем доходов бюджета поселения в сумме 9029200 руб., в том числе безвозмездные поступления в сумме 4861800 руб.</w:t>
      </w:r>
      <w:r>
        <w:br/>
        <w:t>общий объем расходов бюджета поселения в сумме 9445940 руб.</w:t>
      </w:r>
      <w:r>
        <w:br/>
        <w:t xml:space="preserve">объем дефицита бюджета поселения в сумме 416740 руб. </w:t>
      </w:r>
      <w:r>
        <w:br/>
        <w:t>2. Утвердить распределение доходов МО «</w:t>
      </w:r>
      <w:proofErr w:type="spellStart"/>
      <w:r>
        <w:t>Гаханское</w:t>
      </w:r>
      <w:proofErr w:type="spellEnd"/>
      <w:r>
        <w:t xml:space="preserve">» на 2014 год с изменениями согласно приложению № 2. </w:t>
      </w:r>
      <w:r>
        <w:br/>
        <w:t>3. Утвердить ведомственную структуру расходов бюджета МО «</w:t>
      </w:r>
      <w:proofErr w:type="spellStart"/>
      <w:r>
        <w:t>Гаханское</w:t>
      </w:r>
      <w:proofErr w:type="spellEnd"/>
      <w:r>
        <w:t>» на 2014 год с изменениями согласно приложению № 3.</w:t>
      </w:r>
      <w:r>
        <w:br/>
        <w:t>4. Установить, что в расходной части бюджета поселения на 2014 год предусмотрены расходы на предоставление из бюджета поселения бюджету муниципального района межбюджетных трансфертов на осуществление части полномочий по решению вопросов местного значения в соответствии с заключенными соглашениями в объеме 46530 руб.</w:t>
      </w:r>
      <w:r>
        <w:br/>
        <w:t>5. Данное решение опубликовать в газете «Вестник МО «Гаханское».</w:t>
      </w:r>
    </w:p>
    <w:p w:rsidR="0099172D" w:rsidRDefault="0099172D" w:rsidP="0099172D">
      <w:pPr>
        <w:pStyle w:val="a3"/>
        <w:jc w:val="both"/>
      </w:pPr>
      <w:r>
        <w:t> </w:t>
      </w:r>
    </w:p>
    <w:p w:rsidR="0099172D" w:rsidRDefault="0099172D" w:rsidP="0099172D">
      <w:pPr>
        <w:pStyle w:val="a3"/>
        <w:jc w:val="both"/>
      </w:pPr>
      <w:r>
        <w:t xml:space="preserve">Глава МО И.Н. </w:t>
      </w:r>
      <w:proofErr w:type="spellStart"/>
      <w:r>
        <w:t>Михаханов</w:t>
      </w:r>
      <w:proofErr w:type="spellEnd"/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E"/>
    <w:rsid w:val="005E222E"/>
    <w:rsid w:val="0099172D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0315C-C61C-42E6-99A6-9C8BA01F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2018-01-25T22:11:00Z</dcterms:created>
  <dcterms:modified xsi:type="dcterms:W3CDTF">2018-01-25T22:11:00Z</dcterms:modified>
</cp:coreProperties>
</file>