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B6" w:rsidRDefault="001324B6" w:rsidP="001324B6">
      <w:pPr>
        <w:pStyle w:val="a3"/>
        <w:jc w:val="center"/>
      </w:pPr>
      <w:r>
        <w:t> </w:t>
      </w:r>
    </w:p>
    <w:p w:rsidR="001324B6" w:rsidRDefault="001324B6" w:rsidP="001324B6">
      <w:pPr>
        <w:pStyle w:val="a3"/>
        <w:jc w:val="center"/>
      </w:pPr>
      <w:r>
        <w:t> </w:t>
      </w:r>
    </w:p>
    <w:p w:rsidR="001324B6" w:rsidRDefault="001324B6" w:rsidP="001324B6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ОБРАЗХОВАНИЕ «ГАХАНСКОЕ»</w:t>
      </w:r>
    </w:p>
    <w:p w:rsidR="001324B6" w:rsidRDefault="001324B6" w:rsidP="001324B6">
      <w:pPr>
        <w:pStyle w:val="a3"/>
        <w:jc w:val="center"/>
      </w:pPr>
      <w:r>
        <w:rPr>
          <w:rStyle w:val="a4"/>
        </w:rPr>
        <w:t>АДМИНИСТРАЦИЯ</w:t>
      </w:r>
    </w:p>
    <w:p w:rsidR="001324B6" w:rsidRDefault="001324B6" w:rsidP="001324B6">
      <w:pPr>
        <w:pStyle w:val="a3"/>
        <w:jc w:val="center"/>
      </w:pPr>
      <w:r>
        <w:rPr>
          <w:rStyle w:val="a4"/>
        </w:rPr>
        <w:t>РАСПОРЯЖЕНИЕ</w:t>
      </w:r>
    </w:p>
    <w:p w:rsidR="001324B6" w:rsidRDefault="001324B6" w:rsidP="001324B6">
      <w:pPr>
        <w:pStyle w:val="a3"/>
        <w:jc w:val="center"/>
      </w:pPr>
      <w:r>
        <w:rPr>
          <w:rStyle w:val="a4"/>
        </w:rPr>
        <w:t>«11» ноября 2014 года № 20 с. Гаханы</w:t>
      </w:r>
    </w:p>
    <w:p w:rsidR="001324B6" w:rsidRDefault="001324B6" w:rsidP="001324B6">
      <w:pPr>
        <w:pStyle w:val="a3"/>
        <w:jc w:val="center"/>
      </w:pPr>
      <w:r>
        <w:rPr>
          <w:rStyle w:val="a4"/>
        </w:rPr>
        <w:t>«О внесении в Думу муниципального образования «Гаханское»</w:t>
      </w:r>
      <w:r>
        <w:br/>
      </w:r>
      <w:r>
        <w:rPr>
          <w:rStyle w:val="a4"/>
        </w:rPr>
        <w:t xml:space="preserve">проекта «О бюджете муниципального образования «Гаханское» </w:t>
      </w:r>
      <w:r>
        <w:br/>
      </w:r>
      <w:r>
        <w:rPr>
          <w:rStyle w:val="a4"/>
        </w:rPr>
        <w:t>на 2015 год и на плановый период 2016 и 2017 годов»</w:t>
      </w:r>
    </w:p>
    <w:p w:rsidR="001324B6" w:rsidRDefault="001324B6" w:rsidP="001324B6">
      <w:pPr>
        <w:pStyle w:val="a3"/>
        <w:jc w:val="both"/>
      </w:pPr>
      <w:r>
        <w:br/>
        <w:t>В соответствии со статьей 17 Положения о бюджетном процессе в муниципальном образовании «Гаханское» от 18 апреля 2013 года № 102:</w:t>
      </w:r>
    </w:p>
    <w:p w:rsidR="001324B6" w:rsidRDefault="001324B6" w:rsidP="001324B6">
      <w:pPr>
        <w:pStyle w:val="a3"/>
        <w:jc w:val="both"/>
      </w:pPr>
      <w:r>
        <w:t>РАСПОРЯЖАЮСЬ:</w:t>
      </w:r>
      <w:r>
        <w:br/>
        <w:t>Одобрить прилагаемый проект «О бюджете муниципального образования «Гаханское» на 2015 год и на плановый период 2016 и 2017 годов» и внести его на рассмотрение в Думу муниципального образования «Гаханское»</w:t>
      </w:r>
    </w:p>
    <w:p w:rsidR="001324B6" w:rsidRDefault="001324B6" w:rsidP="001324B6">
      <w:pPr>
        <w:pStyle w:val="a3"/>
        <w:jc w:val="both"/>
      </w:pPr>
      <w:r>
        <w:t>Глава муниципального образования «Гаханское» И.Н. Михаханов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3"/>
    <w:rsid w:val="00057503"/>
    <w:rsid w:val="001324B6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159A-5D1F-4A52-8B0E-78A7C417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2018-01-25T22:25:00Z</dcterms:created>
  <dcterms:modified xsi:type="dcterms:W3CDTF">2018-01-25T22:25:00Z</dcterms:modified>
</cp:coreProperties>
</file>